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lang w:val="en-US" w:eastAsia="zh-CN"/>
        </w:rPr>
      </w:pPr>
      <w:bookmarkStart w:id="0" w:name="_GoBack"/>
      <w:r>
        <w:rPr>
          <w:rFonts w:hint="eastAsia"/>
          <w:color w:val="000000"/>
          <w:lang w:val="en-US" w:eastAsia="zh-CN"/>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75" w:beforeAutospacing="0" w:after="900" w:afterAutospacing="0" w:line="870" w:lineRule="atLeast"/>
        <w:ind w:left="0" w:right="0" w:firstLine="0"/>
        <w:jc w:val="center"/>
        <w:rPr>
          <w:rFonts w:hint="eastAsia" w:ascii="微软雅黑" w:hAnsi="微软雅黑" w:eastAsia="微软雅黑" w:cs="微软雅黑"/>
          <w:i w:val="0"/>
          <w:iCs w:val="0"/>
          <w:caps w:val="0"/>
          <w:color w:val="000000"/>
          <w:spacing w:val="0"/>
          <w:sz w:val="48"/>
          <w:szCs w:val="48"/>
          <w:lang w:eastAsia="zh-CN"/>
        </w:rPr>
      </w:pPr>
      <w:r>
        <w:rPr>
          <w:rFonts w:ascii="微软雅黑" w:hAnsi="微软雅黑" w:eastAsia="微软雅黑" w:cs="微软雅黑"/>
          <w:i w:val="0"/>
          <w:iCs w:val="0"/>
          <w:caps w:val="0"/>
          <w:color w:val="000000"/>
          <w:spacing w:val="0"/>
          <w:sz w:val="42"/>
          <w:szCs w:val="42"/>
          <w:shd w:val="clear" w:color="auto" w:fill="FFFFFF"/>
        </w:rPr>
        <w:t>专业测试期间疫情防控</w:t>
      </w:r>
      <w:r>
        <w:rPr>
          <w:rFonts w:hint="eastAsia" w:ascii="微软雅黑" w:hAnsi="微软雅黑" w:eastAsia="微软雅黑" w:cs="微软雅黑"/>
          <w:i w:val="0"/>
          <w:iCs w:val="0"/>
          <w:caps w:val="0"/>
          <w:color w:val="000000"/>
          <w:spacing w:val="0"/>
          <w:sz w:val="42"/>
          <w:szCs w:val="42"/>
          <w:shd w:val="clear" w:color="auto" w:fill="FFFFFF"/>
          <w:lang w:eastAsia="zh-CN"/>
        </w:rPr>
        <w:t>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firstLineChars="200"/>
        <w:jc w:val="both"/>
        <w:textAlignment w:val="auto"/>
        <w:rPr>
          <w:rFonts w:hint="eastAsia" w:ascii="仿宋_GB2312" w:hAnsi="微软雅黑" w:eastAsia="仿宋_GB2312" w:cs="仿宋_GB2312"/>
          <w:i w:val="0"/>
          <w:iCs w:val="0"/>
          <w:caps w:val="0"/>
          <w:color w:val="000000"/>
          <w:spacing w:val="0"/>
          <w:sz w:val="31"/>
          <w:szCs w:val="31"/>
          <w:shd w:val="clear" w:color="auto" w:fill="FFFFFF"/>
        </w:rPr>
      </w:pPr>
      <w:r>
        <w:rPr>
          <w:rFonts w:hint="eastAsia" w:ascii="仿宋_GB2312" w:hAnsi="微软雅黑" w:eastAsia="仿宋_GB2312" w:cs="仿宋_GB2312"/>
          <w:i w:val="0"/>
          <w:iCs w:val="0"/>
          <w:caps w:val="0"/>
          <w:color w:val="000000"/>
          <w:spacing w:val="0"/>
          <w:sz w:val="31"/>
          <w:szCs w:val="31"/>
          <w:shd w:val="clear" w:color="auto" w:fill="FFFFFF"/>
        </w:rPr>
        <w:t>为切实保障考生的生命安全和身体健康，确保本次专业测试安全有序进行，现将专业测试期间疫情防控相关事项告知如下，考生务必充分知晓并遵照执行。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firstLineChars="200"/>
        <w:jc w:val="both"/>
        <w:textAlignment w:val="auto"/>
        <w:rPr>
          <w:rFonts w:ascii="微软雅黑" w:hAnsi="微软雅黑" w:eastAsia="微软雅黑" w:cs="微软雅黑"/>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31"/>
          <w:szCs w:val="31"/>
          <w:shd w:val="clear" w:color="auto" w:fill="FFFFFF"/>
        </w:rPr>
        <w:t>一、请考生关注并遵守阜阳市疫情防控应急指挥部发布的通告要求</w:t>
      </w:r>
      <w:r>
        <w:rPr>
          <w:rFonts w:hint="default" w:ascii="方正黑体_GBK" w:hAnsi="方正黑体_GBK" w:eastAsia="方正黑体_GBK" w:cs="方正黑体_GBK"/>
          <w:i w:val="0"/>
          <w:iCs w:val="0"/>
          <w:caps w:val="0"/>
          <w:color w:val="000000"/>
          <w:spacing w:val="0"/>
          <w:sz w:val="31"/>
          <w:szCs w:val="31"/>
          <w:shd w:val="clear" w:color="auto" w:fill="FFFFFF"/>
        </w:rPr>
        <w:t>。</w:t>
      </w:r>
      <w:r>
        <w:rPr>
          <w:rFonts w:hint="default" w:ascii="仿宋_GB2312" w:hAnsi="微软雅黑" w:eastAsia="仿宋_GB2312" w:cs="仿宋_GB2312"/>
          <w:i w:val="0"/>
          <w:iCs w:val="0"/>
          <w:caps w:val="0"/>
          <w:color w:val="000000"/>
          <w:spacing w:val="0"/>
          <w:sz w:val="31"/>
          <w:szCs w:val="31"/>
          <w:shd w:val="clear" w:color="auto" w:fill="FFFFFF"/>
        </w:rPr>
        <w:t>考前7天尽量减少社交活动，不聚集、聚餐、聚会等，避免前往人员密集场所，做好个人防护，以免出现无法如期参加考试的情况。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default" w:ascii="方正黑体_GBK" w:hAnsi="方正黑体_GBK" w:eastAsia="方正黑体_GBK" w:cs="方正黑体_GBK"/>
          <w:i w:val="0"/>
          <w:iCs w:val="0"/>
          <w:caps w:val="0"/>
          <w:color w:val="000000"/>
          <w:spacing w:val="0"/>
          <w:sz w:val="31"/>
          <w:szCs w:val="31"/>
          <w:shd w:val="clear" w:color="auto" w:fill="FFFFFF"/>
        </w:rPr>
        <w:t>二、请提前申领“安康码”、“通信大数据行程卡”。</w:t>
      </w:r>
      <w:r>
        <w:rPr>
          <w:rFonts w:hint="default" w:ascii="仿宋_GB2312" w:hAnsi="微软雅黑" w:eastAsia="仿宋_GB2312" w:cs="仿宋_GB2312"/>
          <w:i w:val="0"/>
          <w:iCs w:val="0"/>
          <w:caps w:val="0"/>
          <w:color w:val="000000"/>
          <w:spacing w:val="0"/>
          <w:sz w:val="31"/>
          <w:szCs w:val="31"/>
          <w:shd w:val="clear" w:color="auto" w:fill="FFFFFF"/>
        </w:rPr>
        <w:t>请务必考前7天起持续关注两码状态并保持绿码。非绿码人员需通过核酸检测、个人申诉等方式尽快转为绿码。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仿宋_GB2312" w:hAnsi="微软雅黑" w:eastAsia="仿宋_GB2312" w:cs="仿宋_GB2312"/>
          <w:i w:val="0"/>
          <w:iCs w:val="0"/>
          <w:caps w:val="0"/>
          <w:color w:val="000000"/>
          <w:spacing w:val="0"/>
          <w:sz w:val="31"/>
          <w:szCs w:val="31"/>
          <w:shd w:val="clear" w:color="auto" w:fill="FFFFFF"/>
        </w:rPr>
      </w:pPr>
      <w:r>
        <w:rPr>
          <w:rFonts w:hint="default" w:ascii="仿宋_GB2312" w:hAnsi="微软雅黑" w:eastAsia="仿宋_GB2312" w:cs="仿宋_GB2312"/>
          <w:i w:val="0"/>
          <w:iCs w:val="0"/>
          <w:caps w:val="0"/>
          <w:color w:val="000000"/>
          <w:spacing w:val="0"/>
          <w:sz w:val="31"/>
          <w:szCs w:val="31"/>
          <w:shd w:val="clear" w:color="auto" w:fill="FFFFFF"/>
        </w:rPr>
        <w:t>  </w:t>
      </w:r>
      <w:r>
        <w:rPr>
          <w:rFonts w:hint="default" w:ascii="方正黑体_GBK" w:hAnsi="方正黑体_GBK" w:eastAsia="方正黑体_GBK" w:cs="方正黑体_GBK"/>
          <w:i w:val="0"/>
          <w:iCs w:val="0"/>
          <w:caps w:val="0"/>
          <w:color w:val="000000"/>
          <w:spacing w:val="0"/>
          <w:sz w:val="31"/>
          <w:szCs w:val="31"/>
          <w:shd w:val="clear" w:color="auto" w:fill="FFFFFF"/>
        </w:rPr>
        <w:t>三、阜阳市外考生应尽早来（返）阜，以免出现无法如期参加考试的情况。</w:t>
      </w:r>
      <w:r>
        <w:rPr>
          <w:rFonts w:hint="default" w:ascii="仿宋_GB2312" w:hAnsi="微软雅黑" w:eastAsia="仿宋_GB2312" w:cs="仿宋_GB2312"/>
          <w:i w:val="0"/>
          <w:iCs w:val="0"/>
          <w:caps w:val="0"/>
          <w:color w:val="000000"/>
          <w:spacing w:val="0"/>
          <w:sz w:val="31"/>
          <w:szCs w:val="31"/>
          <w:shd w:val="clear" w:color="auto" w:fill="FFFFFF"/>
        </w:rPr>
        <w:t>考前7天内有过</w:t>
      </w:r>
      <w:r>
        <w:rPr>
          <w:rFonts w:hint="eastAsia" w:ascii="仿宋_GB2312" w:hAnsi="微软雅黑" w:eastAsia="仿宋_GB2312" w:cs="仿宋_GB2312"/>
          <w:i w:val="0"/>
          <w:iCs w:val="0"/>
          <w:caps w:val="0"/>
          <w:color w:val="000000"/>
          <w:spacing w:val="0"/>
          <w:sz w:val="31"/>
          <w:szCs w:val="31"/>
          <w:shd w:val="clear" w:color="auto" w:fill="FFFFFF"/>
          <w:lang w:eastAsia="zh-CN"/>
        </w:rPr>
        <w:t>阜阳</w:t>
      </w:r>
      <w:r>
        <w:rPr>
          <w:rFonts w:hint="default" w:ascii="仿宋_GB2312" w:hAnsi="微软雅黑" w:eastAsia="仿宋_GB2312" w:cs="仿宋_GB2312"/>
          <w:i w:val="0"/>
          <w:iCs w:val="0"/>
          <w:caps w:val="0"/>
          <w:color w:val="000000"/>
          <w:spacing w:val="0"/>
          <w:sz w:val="31"/>
          <w:szCs w:val="31"/>
          <w:shd w:val="clear" w:color="auto" w:fill="FFFFFF"/>
        </w:rPr>
        <w:t>市外旅居史的考生，请提前联系阜阳市疫防办或居住地所在社区了解我市疫情防控最新政策，同时按照疫情防控有关规定，接受相应隔离观察、健康管理和核酸检测。</w:t>
      </w:r>
    </w:p>
    <w:p>
      <w:pPr>
        <w:pStyle w:val="3"/>
        <w:shd w:val="clear" w:color="auto" w:fill="FFFFFF"/>
        <w:spacing w:beforeAutospacing="0" w:afterAutospacing="0" w:line="560" w:lineRule="exact"/>
        <w:ind w:firstLine="709"/>
        <w:jc w:val="both"/>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阜阳市疫防办热线：1</w:t>
      </w:r>
      <w:r>
        <w:rPr>
          <w:rFonts w:ascii="仿宋" w:hAnsi="仿宋" w:eastAsia="仿宋"/>
          <w:color w:val="000000"/>
          <w:sz w:val="32"/>
          <w:szCs w:val="32"/>
          <w:shd w:val="clear" w:color="auto" w:fill="FFFFFF"/>
        </w:rPr>
        <w:t>2345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微软雅黑" w:eastAsia="仿宋_GB2312" w:cs="仿宋_GB2312"/>
          <w:i w:val="0"/>
          <w:iCs w:val="0"/>
          <w:caps w:val="0"/>
          <w:color w:val="000000"/>
          <w:spacing w:val="0"/>
          <w:sz w:val="31"/>
          <w:szCs w:val="31"/>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w:t>
      </w:r>
      <w:r>
        <w:rPr>
          <w:rFonts w:hint="default" w:ascii="方正黑体_GBK" w:hAnsi="方正黑体_GBK" w:eastAsia="方正黑体_GBK" w:cs="方正黑体_GBK"/>
          <w:i w:val="0"/>
          <w:iCs w:val="0"/>
          <w:caps w:val="0"/>
          <w:color w:val="000000"/>
          <w:spacing w:val="0"/>
          <w:sz w:val="31"/>
          <w:szCs w:val="31"/>
          <w:shd w:val="clear" w:color="auto" w:fill="FFFFFF"/>
        </w:rPr>
        <w:t> 四、遵守防疫规定、配合防疫检查：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  1.所有考生考试时需主动</w:t>
      </w:r>
      <w:r>
        <w:rPr>
          <w:rStyle w:val="6"/>
          <w:rFonts w:hint="default" w:ascii="仿宋_GB2312" w:hAnsi="微软雅黑" w:eastAsia="仿宋_GB2312" w:cs="仿宋_GB2312"/>
          <w:b/>
          <w:bCs/>
          <w:i w:val="0"/>
          <w:iCs w:val="0"/>
          <w:caps w:val="0"/>
          <w:color w:val="000000"/>
          <w:spacing w:val="0"/>
          <w:sz w:val="31"/>
          <w:szCs w:val="31"/>
          <w:shd w:val="clear" w:color="auto" w:fill="FFFFFF"/>
        </w:rPr>
        <w:t>扫考点“场所码”、出示“通信大数据行程卡”，</w:t>
      </w:r>
      <w:r>
        <w:rPr>
          <w:rFonts w:hint="default" w:ascii="仿宋_GB2312" w:hAnsi="微软雅黑" w:eastAsia="仿宋_GB2312" w:cs="仿宋_GB2312"/>
          <w:i w:val="0"/>
          <w:iCs w:val="0"/>
          <w:caps w:val="0"/>
          <w:color w:val="000000"/>
          <w:spacing w:val="0"/>
          <w:sz w:val="31"/>
          <w:szCs w:val="31"/>
          <w:shd w:val="clear" w:color="auto" w:fill="FFFFFF"/>
        </w:rPr>
        <w:t>并提供</w:t>
      </w:r>
      <w:r>
        <w:rPr>
          <w:rStyle w:val="6"/>
          <w:rFonts w:hint="default" w:ascii="仿宋_GB2312" w:hAnsi="微软雅黑" w:eastAsia="仿宋_GB2312" w:cs="仿宋_GB2312"/>
          <w:b/>
          <w:bCs/>
          <w:i w:val="0"/>
          <w:iCs w:val="0"/>
          <w:caps w:val="0"/>
          <w:color w:val="000000"/>
          <w:spacing w:val="0"/>
          <w:sz w:val="31"/>
          <w:szCs w:val="31"/>
          <w:shd w:val="clear" w:color="auto" w:fill="FFFFFF"/>
        </w:rPr>
        <w:t>本人考前48小时内的核酸检测阴性证明</w:t>
      </w:r>
      <w:r>
        <w:rPr>
          <w:rFonts w:hint="default" w:ascii="仿宋_GB2312" w:hAnsi="微软雅黑" w:eastAsia="仿宋_GB2312" w:cs="仿宋_GB2312"/>
          <w:i w:val="0"/>
          <w:iCs w:val="0"/>
          <w:caps w:val="0"/>
          <w:color w:val="000000"/>
          <w:spacing w:val="0"/>
          <w:sz w:val="31"/>
          <w:szCs w:val="31"/>
          <w:shd w:val="clear" w:color="auto" w:fill="FFFFFF"/>
        </w:rPr>
        <w:t>（请尽可能出示核酸检测纸质报告单，无法及时取得纸质报告单的可提供电子报告单）。为确保检测报告能够及时查询，请在规定时间内尽早完成采样。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w:t>
      </w:r>
      <w:r>
        <w:rPr>
          <w:rStyle w:val="6"/>
          <w:rFonts w:hint="default" w:ascii="仿宋_GB2312" w:hAnsi="微软雅黑" w:eastAsia="仿宋_GB2312" w:cs="仿宋_GB2312"/>
          <w:b/>
          <w:bCs/>
          <w:i w:val="0"/>
          <w:iCs w:val="0"/>
          <w:caps w:val="0"/>
          <w:color w:val="000000"/>
          <w:spacing w:val="0"/>
          <w:sz w:val="31"/>
          <w:szCs w:val="31"/>
          <w:shd w:val="clear" w:color="auto" w:fill="FFFFFF"/>
        </w:rPr>
        <w:t>2.考试前7天有疫情高风险区旅居史的考生，需落实7天居家隔离，并提供第1、3、5、7天核酸检测阴性证明（管理期限自离开风险区域算起）；考试前7天有高风险区所在县（市、区、旗）的低风险地区旅居史的考生，需提供离开疫情发生地所在县（市、区、旗）后3天2次核酸检测阴性证明（2次采样至少间隔24小时）。以上人员考试当天由考点疫情防控副主考和医护人员综合研判，排除风险后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  3.</w:t>
      </w:r>
      <w:r>
        <w:rPr>
          <w:rFonts w:hint="eastAsia" w:ascii="仿宋_GB2312" w:hAnsi="微软雅黑" w:eastAsia="仿宋_GB2312" w:cs="仿宋_GB2312"/>
          <w:i w:val="0"/>
          <w:iCs w:val="0"/>
          <w:caps w:val="0"/>
          <w:color w:val="000000"/>
          <w:spacing w:val="0"/>
          <w:sz w:val="31"/>
          <w:szCs w:val="31"/>
          <w:shd w:val="clear" w:color="auto" w:fill="FFFFFF"/>
          <w:lang w:eastAsia="zh-CN"/>
        </w:rPr>
        <w:t>考前请按照规定时间</w:t>
      </w:r>
      <w:r>
        <w:rPr>
          <w:rFonts w:hint="default" w:ascii="仿宋_GB2312" w:hAnsi="微软雅黑" w:eastAsia="仿宋_GB2312" w:cs="仿宋_GB2312"/>
          <w:i w:val="0"/>
          <w:iCs w:val="0"/>
          <w:caps w:val="0"/>
          <w:color w:val="000000"/>
          <w:spacing w:val="0"/>
          <w:sz w:val="31"/>
          <w:szCs w:val="31"/>
          <w:shd w:val="clear" w:color="auto" w:fill="FFFFFF"/>
        </w:rPr>
        <w:t>到达考点，凭</w:t>
      </w:r>
      <w:r>
        <w:rPr>
          <w:rFonts w:hint="eastAsia" w:ascii="仿宋_GB2312" w:hAnsi="微软雅黑" w:eastAsia="仿宋_GB2312" w:cs="仿宋_GB2312"/>
          <w:i w:val="0"/>
          <w:iCs w:val="0"/>
          <w:caps w:val="0"/>
          <w:color w:val="000000"/>
          <w:spacing w:val="0"/>
          <w:sz w:val="31"/>
          <w:szCs w:val="31"/>
          <w:shd w:val="clear" w:color="auto" w:fill="FFFFFF"/>
          <w:lang w:eastAsia="zh-CN"/>
        </w:rPr>
        <w:t>笔试</w:t>
      </w:r>
      <w:r>
        <w:rPr>
          <w:rFonts w:hint="default" w:ascii="仿宋_GB2312" w:hAnsi="微软雅黑" w:eastAsia="仿宋_GB2312" w:cs="仿宋_GB2312"/>
          <w:i w:val="0"/>
          <w:iCs w:val="0"/>
          <w:caps w:val="0"/>
          <w:color w:val="000000"/>
          <w:spacing w:val="0"/>
          <w:sz w:val="31"/>
          <w:szCs w:val="31"/>
          <w:shd w:val="clear" w:color="auto" w:fill="FFFFFF"/>
        </w:rPr>
        <w:t>准考证、有效身份证件、</w:t>
      </w:r>
      <w:r>
        <w:rPr>
          <w:rFonts w:hint="eastAsia" w:ascii="仿宋_GB2312" w:hAnsi="微软雅黑" w:eastAsia="仿宋_GB2312" w:cs="仿宋_GB2312"/>
          <w:i w:val="0"/>
          <w:iCs w:val="0"/>
          <w:caps w:val="0"/>
          <w:color w:val="000000"/>
          <w:spacing w:val="0"/>
          <w:sz w:val="31"/>
          <w:szCs w:val="31"/>
          <w:shd w:val="clear" w:color="auto" w:fill="FFFFFF"/>
          <w:lang w:eastAsia="zh-CN"/>
        </w:rPr>
        <w:t>专业测试通知书、</w:t>
      </w:r>
      <w:r>
        <w:rPr>
          <w:rFonts w:hint="default" w:ascii="仿宋_GB2312" w:hAnsi="微软雅黑" w:eastAsia="仿宋_GB2312" w:cs="仿宋_GB2312"/>
          <w:i w:val="0"/>
          <w:iCs w:val="0"/>
          <w:caps w:val="0"/>
          <w:color w:val="000000"/>
          <w:spacing w:val="0"/>
          <w:sz w:val="31"/>
          <w:szCs w:val="31"/>
          <w:shd w:val="clear" w:color="auto" w:fill="FFFFFF"/>
        </w:rPr>
        <w:t>核酸检测证明，并配合考点工作人员做好入场扫码检查和体温检测。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  4.考试期间除身份核验</w:t>
      </w:r>
      <w:r>
        <w:rPr>
          <w:rFonts w:hint="eastAsia" w:ascii="仿宋_GB2312" w:hAnsi="微软雅黑" w:eastAsia="仿宋_GB2312" w:cs="仿宋_GB2312"/>
          <w:i w:val="0"/>
          <w:iCs w:val="0"/>
          <w:caps w:val="0"/>
          <w:color w:val="000000"/>
          <w:spacing w:val="0"/>
          <w:sz w:val="31"/>
          <w:szCs w:val="31"/>
          <w:shd w:val="clear" w:color="auto" w:fill="FFFFFF"/>
          <w:lang w:eastAsia="zh-CN"/>
        </w:rPr>
        <w:t>和试讲、技能操作</w:t>
      </w:r>
      <w:r>
        <w:rPr>
          <w:rFonts w:hint="default" w:ascii="仿宋_GB2312" w:hAnsi="微软雅黑" w:eastAsia="仿宋_GB2312" w:cs="仿宋_GB2312"/>
          <w:i w:val="0"/>
          <w:iCs w:val="0"/>
          <w:caps w:val="0"/>
          <w:color w:val="000000"/>
          <w:spacing w:val="0"/>
          <w:sz w:val="31"/>
          <w:szCs w:val="31"/>
          <w:shd w:val="clear" w:color="auto" w:fill="FFFFFF"/>
        </w:rPr>
        <w:t>环节外须全程戴医用外科口罩，并始终保持1米以上安全距离。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  5.考生如因疫情管控原因考试当天无法到达考点的，视为主动放弃考试资格。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w:t>
      </w:r>
      <w:r>
        <w:rPr>
          <w:rFonts w:hint="default" w:ascii="方正黑体_GBK" w:hAnsi="方正黑体_GBK" w:eastAsia="方正黑体_GBK" w:cs="方正黑体_GBK"/>
          <w:i w:val="0"/>
          <w:iCs w:val="0"/>
          <w:caps w:val="0"/>
          <w:color w:val="000000"/>
          <w:spacing w:val="0"/>
          <w:sz w:val="31"/>
          <w:szCs w:val="31"/>
          <w:shd w:val="clear" w:color="auto" w:fill="FFFFFF"/>
        </w:rPr>
        <w:t>五、有以下情况之一者，不得进入考点参加考试：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w:t>
      </w:r>
      <w:r>
        <w:rPr>
          <w:rStyle w:val="6"/>
          <w:rFonts w:hint="default" w:ascii="仿宋_GB2312" w:hAnsi="微软雅黑" w:eastAsia="仿宋_GB2312" w:cs="仿宋_GB2312"/>
          <w:b/>
          <w:bCs/>
          <w:i w:val="0"/>
          <w:iCs w:val="0"/>
          <w:caps w:val="0"/>
          <w:color w:val="000000"/>
          <w:spacing w:val="0"/>
          <w:sz w:val="31"/>
          <w:szCs w:val="31"/>
          <w:shd w:val="clear" w:color="auto" w:fill="FFFFFF"/>
        </w:rPr>
        <w:t> 1.不能提供考前48小时内核酸检测阴性证明的考生；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Style w:val="6"/>
          <w:rFonts w:hint="default" w:ascii="仿宋_GB2312" w:hAnsi="微软雅黑" w:eastAsia="仿宋_GB2312" w:cs="仿宋_GB2312"/>
          <w:b/>
          <w:bCs/>
          <w:i w:val="0"/>
          <w:iCs w:val="0"/>
          <w:caps w:val="0"/>
          <w:color w:val="000000"/>
          <w:spacing w:val="0"/>
          <w:sz w:val="31"/>
          <w:szCs w:val="31"/>
          <w:shd w:val="clear" w:color="auto" w:fill="FFFFFF"/>
        </w:rPr>
        <w:t>  2.安康码为“红码”、“黄码”以及根据属地疫情防控政策不宜参加考试的考生；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  3.经现场确认有体温异常（≥37.3℃）或有发热、乏力、咳嗽、咳痰、咽痛、腹泻、呕吐、嗅觉或味觉减退等身体异常情况未排除感染风险的考生；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  4.有国内高风险区旅居史，处在隔离期和健康监测期的入境（含港、台地区）人员，处于健康监测期的出院确诊病例、无症状感染者，尚未解除管控的密接人员等未排除感染风险的人员。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default" w:ascii="方正黑体_GBK" w:hAnsi="方正黑体_GBK" w:eastAsia="方正黑体_GBK" w:cs="方正黑体_GBK"/>
          <w:i w:val="0"/>
          <w:iCs w:val="0"/>
          <w:caps w:val="0"/>
          <w:color w:val="000000"/>
          <w:spacing w:val="0"/>
          <w:sz w:val="31"/>
          <w:szCs w:val="31"/>
          <w:shd w:val="clear" w:color="auto" w:fill="FFFFFF"/>
        </w:rPr>
        <w:t>六、请自觉遵守相关防疫要求和阜阳市人员管控政策。</w:t>
      </w:r>
      <w:r>
        <w:rPr>
          <w:rFonts w:hint="default" w:ascii="仿宋_GB2312" w:hAnsi="微软雅黑" w:eastAsia="仿宋_GB2312" w:cs="仿宋_GB2312"/>
          <w:i w:val="0"/>
          <w:iCs w:val="0"/>
          <w:caps w:val="0"/>
          <w:color w:val="000000"/>
          <w:spacing w:val="0"/>
          <w:sz w:val="31"/>
          <w:szCs w:val="31"/>
          <w:shd w:val="clear" w:color="auto" w:fill="FFFFFF"/>
        </w:rPr>
        <w:t>凡隐瞒或谎报旅居史、接触史、健康状况等疫情防控重点信息，不配合工作人员进行防疫检测、询问等造成不良后果的，将依法追究法律责任。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shd w:val="clear" w:color="auto" w:fill="FFFFFF"/>
        </w:rPr>
        <w:t>  七、如考试前出现新的疫情变化，将及时发布补充公告，明确疫情防控要求，请广大考生密切关注。</w:t>
      </w:r>
    </w:p>
    <w:p>
      <w:pPr>
        <w:bidi w:val="0"/>
        <w:rPr>
          <w:rFonts w:hint="default"/>
          <w:color w:val="000000"/>
          <w:lang w:val="en-US" w:eastAsia="zh-CN"/>
        </w:rPr>
      </w:pPr>
    </w:p>
    <w:p/>
    <w:bookmarkEnd w:id="0"/>
    <w:sectPr>
      <w:pgSz w:w="11906" w:h="16838"/>
      <w:pgMar w:top="2098" w:right="1474" w:bottom="1984" w:left="1587" w:header="851" w:footer="992"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DE1NmYyNjZkNjRlNjU1OGQ4ZGJjZTM5YmFhMjcifQ=="/>
  </w:docVars>
  <w:rsids>
    <w:rsidRoot w:val="3F7A22EE"/>
    <w:rsid w:val="3F7A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2022-12-07T06:35:00Z</dcterms:created>
  <dc:creator>晓坤</dc:creator>
  <cp:lastModifiedBy>晓坤</cp:lastModifiedBy>
  <dcterms:modified xsi:type="dcterms:W3CDTF">2022-12-07T06:35:53Z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FFA32E75A04D4C9680E9A7A2990A57C1</vt:lpwstr>
  </property>
</Properties>
</file>